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0F" w:rsidRPr="00B824E5" w:rsidRDefault="00D8530F" w:rsidP="00B824E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824E5">
        <w:rPr>
          <w:rFonts w:ascii="Times New Roman" w:eastAsia="Times New Roman" w:hAnsi="Times New Roman" w:cs="Times New Roman"/>
          <w:b/>
          <w:bCs/>
          <w:sz w:val="28"/>
          <w:szCs w:val="28"/>
          <w:bdr w:val="none" w:sz="0" w:space="0" w:color="auto" w:frame="1"/>
          <w:lang w:eastAsia="ru-RU"/>
        </w:rPr>
        <w:t>Рекомендации для родителей учащихся по воспитанию культуры</w:t>
      </w:r>
    </w:p>
    <w:p w:rsidR="00D8530F" w:rsidRPr="00B824E5" w:rsidRDefault="00D8530F" w:rsidP="00B824E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824E5">
        <w:rPr>
          <w:rFonts w:ascii="Times New Roman" w:eastAsia="Times New Roman" w:hAnsi="Times New Roman" w:cs="Times New Roman"/>
          <w:b/>
          <w:bCs/>
          <w:sz w:val="28"/>
          <w:szCs w:val="28"/>
          <w:bdr w:val="none" w:sz="0" w:space="0" w:color="auto" w:frame="1"/>
          <w:lang w:eastAsia="ru-RU"/>
        </w:rPr>
        <w:t>здорового питания школьников.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bdr w:val="none" w:sz="0" w:space="0" w:color="auto" w:frame="1"/>
          <w:lang w:eastAsia="ru-RU"/>
        </w:rPr>
        <w:t>Почему детям необходимо здоровое питание? Ваш ребенок - самый лучший! Он заслуживает быть здоровым, жизнерадостным и успешным. Если вы хотите, чтобы ваши дети росли сильными, активными и приносили «пятерки»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школьные годы. Правильное питание ребенка в этот период - залог его хорошего физического и психического здоровья на всю жизнь. Уверенность в себе, успехи в учебе, концентрация внимания и способность к запоминанию, напрямую зависят от рациона питания.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w:t>
      </w:r>
      <w:r w:rsidRPr="00B824E5">
        <w:rPr>
          <w:rFonts w:ascii="Times New Roman" w:eastAsia="Times New Roman" w:hAnsi="Times New Roman" w:cs="Times New Roman"/>
          <w:b/>
          <w:bCs/>
          <w:sz w:val="24"/>
          <w:szCs w:val="24"/>
          <w:bdr w:val="none" w:sz="0" w:space="0" w:color="auto" w:frame="1"/>
          <w:lang w:eastAsia="ru-RU"/>
        </w:rPr>
        <w:t>Рекомендации для родителей младших школьников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1. Основные принципы организации рационального питания в младшем школьном возрасте</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B824E5">
        <w:rPr>
          <w:rFonts w:ascii="Times New Roman" w:eastAsia="Times New Roman" w:hAnsi="Times New Roman" w:cs="Times New Roman"/>
          <w:sz w:val="24"/>
          <w:szCs w:val="24"/>
          <w:lang w:eastAsia="ru-RU"/>
        </w:rPr>
        <w:t>энерготратам</w:t>
      </w:r>
      <w:proofErr w:type="spellEnd"/>
      <w:r w:rsidRPr="00B824E5">
        <w:rPr>
          <w:rFonts w:ascii="Times New Roman" w:eastAsia="Times New Roman" w:hAnsi="Times New Roman" w:cs="Times New Roman"/>
          <w:sz w:val="24"/>
          <w:szCs w:val="24"/>
          <w:lang w:eastAsia="ru-RU"/>
        </w:rPr>
        <w:t xml:space="preserve"> ребенка в течение дня), безопасным, вызывать приятные ощущения и положительные эмоции.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w:t>
      </w:r>
      <w:r w:rsidRPr="00B824E5">
        <w:rPr>
          <w:rFonts w:ascii="Times New Roman" w:eastAsia="Times New Roman" w:hAnsi="Times New Roman" w:cs="Times New Roman"/>
          <w:i/>
          <w:iCs/>
          <w:sz w:val="24"/>
          <w:szCs w:val="24"/>
          <w:bdr w:val="none" w:sz="0" w:space="0" w:color="auto" w:frame="1"/>
          <w:lang w:eastAsia="ru-RU"/>
        </w:rPr>
        <w:t>Вегетарианство</w:t>
      </w:r>
      <w:r w:rsidRPr="00B824E5">
        <w:rPr>
          <w:rFonts w:ascii="Times New Roman" w:eastAsia="Times New Roman" w:hAnsi="Times New Roman" w:cs="Times New Roman"/>
          <w:sz w:val="24"/>
          <w:szCs w:val="24"/>
          <w:lang w:eastAsia="ru-RU"/>
        </w:rPr>
        <w:t>, допустимое для взрослого человека, </w:t>
      </w:r>
      <w:r w:rsidRPr="00B824E5">
        <w:rPr>
          <w:rFonts w:ascii="Times New Roman" w:eastAsia="Times New Roman" w:hAnsi="Times New Roman" w:cs="Times New Roman"/>
          <w:i/>
          <w:iCs/>
          <w:sz w:val="24"/>
          <w:szCs w:val="24"/>
          <w:bdr w:val="none" w:sz="0" w:space="0" w:color="auto" w:frame="1"/>
          <w:lang w:eastAsia="ru-RU"/>
        </w:rPr>
        <w:t>абсолютно неприемлемо для детей</w:t>
      </w:r>
      <w:r w:rsidRPr="00B824E5">
        <w:rPr>
          <w:rFonts w:ascii="Times New Roman" w:eastAsia="Times New Roman" w:hAnsi="Times New Roman" w:cs="Times New Roman"/>
          <w:sz w:val="24"/>
          <w:szCs w:val="24"/>
          <w:lang w:eastAsia="ru-RU"/>
        </w:rPr>
        <w:t>, так как белковое голодание приводит к нарушениям физического и умственного развития.</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Регулярность.</w:t>
      </w:r>
      <w:r w:rsidRPr="00B824E5">
        <w:rPr>
          <w:rFonts w:ascii="Times New Roman" w:eastAsia="Times New Roman" w:hAnsi="Times New Roman" w:cs="Times New Roman"/>
          <w:sz w:val="24"/>
          <w:szCs w:val="24"/>
          <w:lang w:eastAsia="ru-RU"/>
        </w:rPr>
        <w:t> Требование питаться регулярно, соблюдать режим питания.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Разнообразие.</w:t>
      </w:r>
      <w:r w:rsidRPr="00B824E5">
        <w:rPr>
          <w:rFonts w:ascii="Times New Roman" w:eastAsia="Times New Roman" w:hAnsi="Times New Roman" w:cs="Times New Roman"/>
          <w:sz w:val="24"/>
          <w:szCs w:val="24"/>
          <w:lang w:eastAsia="ru-RU"/>
        </w:rPr>
        <w:t> Важно с раннего детства формировать у ребенка разнообразный вкусовой "кругозор" так, чтобы ему нравились разнообразные продукты и блюда.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Адекватность.</w:t>
      </w:r>
      <w:r w:rsidRPr="00B824E5">
        <w:rPr>
          <w:rFonts w:ascii="Times New Roman" w:eastAsia="Times New Roman" w:hAnsi="Times New Roman" w:cs="Times New Roman"/>
          <w:sz w:val="24"/>
          <w:szCs w:val="24"/>
          <w:lang w:eastAsia="ru-RU"/>
        </w:rPr>
        <w:t> В среднем, в день школьник в возрасте 7 - 8 лет тратит около 2350 ккал. Однако эта цифра во многом зависит и от образа жизни ребенка.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Безопасность.</w:t>
      </w:r>
      <w:r w:rsidRPr="00B824E5">
        <w:rPr>
          <w:rFonts w:ascii="Times New Roman" w:eastAsia="Times New Roman" w:hAnsi="Times New Roman" w:cs="Times New Roman"/>
          <w:sz w:val="24"/>
          <w:szCs w:val="24"/>
          <w:lang w:eastAsia="ru-RU"/>
        </w:rPr>
        <w:t> </w:t>
      </w:r>
      <w:proofErr w:type="gramStart"/>
      <w:r w:rsidRPr="00B824E5">
        <w:rPr>
          <w:rFonts w:ascii="Times New Roman" w:eastAsia="Times New Roman" w:hAnsi="Times New Roman" w:cs="Times New Roman"/>
          <w:sz w:val="24"/>
          <w:szCs w:val="24"/>
          <w:lang w:eastAsia="ru-RU"/>
        </w:rPr>
        <w:t>Контроль за</w:t>
      </w:r>
      <w:proofErr w:type="gramEnd"/>
      <w:r w:rsidRPr="00B824E5">
        <w:rPr>
          <w:rFonts w:ascii="Times New Roman" w:eastAsia="Times New Roman" w:hAnsi="Times New Roman" w:cs="Times New Roman"/>
          <w:sz w:val="24"/>
          <w:szCs w:val="24"/>
          <w:lang w:eastAsia="ru-RU"/>
        </w:rPr>
        <w:t xml:space="preserve"> сроком годности, составом и условиями хранения продуктов.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Удовольствие.</w:t>
      </w:r>
      <w:r w:rsidRPr="00B824E5">
        <w:rPr>
          <w:rFonts w:ascii="Times New Roman" w:eastAsia="Times New Roman" w:hAnsi="Times New Roman" w:cs="Times New Roman"/>
          <w:sz w:val="24"/>
          <w:szCs w:val="24"/>
          <w:lang w:eastAsia="ru-RU"/>
        </w:rPr>
        <w:t xml:space="preserve">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B824E5">
        <w:rPr>
          <w:rFonts w:ascii="Times New Roman" w:eastAsia="Times New Roman" w:hAnsi="Times New Roman" w:cs="Times New Roman"/>
          <w:sz w:val="24"/>
          <w:szCs w:val="24"/>
          <w:lang w:eastAsia="ru-RU"/>
        </w:rPr>
        <w:t>столом</w:t>
      </w:r>
      <w:proofErr w:type="gramEnd"/>
      <w:r w:rsidRPr="00B824E5">
        <w:rPr>
          <w:rFonts w:ascii="Times New Roman" w:eastAsia="Times New Roman" w:hAnsi="Times New Roman" w:cs="Times New Roman"/>
          <w:sz w:val="24"/>
          <w:szCs w:val="24"/>
          <w:lang w:eastAsia="ru-RU"/>
        </w:rPr>
        <w:t xml:space="preserve"> и соблюдать правила этикета.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2. Рацион питания младшего школьника.</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lastRenderedPageBreak/>
        <w:t>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 рационе питания младшего школьника должно быть около 90 грамм белка. Источником белка является растительная и животная пища.</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Жиры входят в состав всех клеток организма, участвуют во многих физиологических процессах, а также обеспечивают организм энергией.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Углеводы - основной источник энергии для организма. </w:t>
      </w:r>
      <w:proofErr w:type="gramStart"/>
      <w:r w:rsidRPr="00B824E5">
        <w:rPr>
          <w:rFonts w:ascii="Times New Roman" w:eastAsia="Times New Roman" w:hAnsi="Times New Roman" w:cs="Times New Roman"/>
          <w:sz w:val="24"/>
          <w:szCs w:val="24"/>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B824E5">
        <w:rPr>
          <w:rFonts w:ascii="Times New Roman" w:eastAsia="Times New Roman" w:hAnsi="Times New Roman" w:cs="Times New Roman"/>
          <w:sz w:val="24"/>
          <w:szCs w:val="24"/>
          <w:lang w:eastAsia="ru-RU"/>
        </w:rPr>
        <w:t>неперевариваемый</w:t>
      </w:r>
      <w:proofErr w:type="spellEnd"/>
      <w:r w:rsidRPr="00B824E5">
        <w:rPr>
          <w:rFonts w:ascii="Times New Roman" w:eastAsia="Times New Roman" w:hAnsi="Times New Roman" w:cs="Times New Roman"/>
          <w:sz w:val="24"/>
          <w:szCs w:val="24"/>
          <w:lang w:eastAsia="ru-RU"/>
        </w:rPr>
        <w:t xml:space="preserve"> полисахарид).</w:t>
      </w:r>
      <w:proofErr w:type="gramEnd"/>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Овощи и фрукты. Продукты из злаков. Мясо, птица и рыба. Молоко и молочные продукты. Растительные масла и жиры. Вода и напитки.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B824E5">
        <w:rPr>
          <w:rFonts w:ascii="Times New Roman" w:eastAsia="Times New Roman" w:hAnsi="Times New Roman" w:cs="Times New Roman"/>
          <w:sz w:val="24"/>
          <w:szCs w:val="24"/>
          <w:lang w:eastAsia="ru-RU"/>
        </w:rPr>
        <w:t>основных</w:t>
      </w:r>
      <w:proofErr w:type="gramEnd"/>
      <w:r w:rsidRPr="00B824E5">
        <w:rPr>
          <w:rFonts w:ascii="Times New Roman" w:eastAsia="Times New Roman" w:hAnsi="Times New Roman" w:cs="Times New Roman"/>
          <w:sz w:val="24"/>
          <w:szCs w:val="24"/>
          <w:lang w:eastAsia="ru-RU"/>
        </w:rPr>
        <w:t xml:space="preserve"> приема пищи.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w:t>
      </w:r>
      <w:r w:rsidRPr="00B824E5">
        <w:rPr>
          <w:rFonts w:ascii="Times New Roman" w:eastAsia="Times New Roman" w:hAnsi="Times New Roman" w:cs="Times New Roman"/>
          <w:b/>
          <w:bCs/>
          <w:sz w:val="24"/>
          <w:szCs w:val="24"/>
          <w:bdr w:val="none" w:sz="0" w:space="0" w:color="auto" w:frame="1"/>
          <w:lang w:eastAsia="ru-RU"/>
        </w:rPr>
        <w:t>Рекомендации для родителей подростков.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1. Организация рационального питания подростков.</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B824E5">
        <w:rPr>
          <w:rFonts w:ascii="Times New Roman" w:eastAsia="Times New Roman" w:hAnsi="Times New Roman" w:cs="Times New Roman"/>
          <w:sz w:val="24"/>
          <w:szCs w:val="24"/>
          <w:lang w:eastAsia="ru-RU"/>
        </w:rPr>
        <w:t>Важное значение</w:t>
      </w:r>
      <w:proofErr w:type="gramEnd"/>
      <w:r w:rsidRPr="00B824E5">
        <w:rPr>
          <w:rFonts w:ascii="Times New Roman" w:eastAsia="Times New Roman" w:hAnsi="Times New Roman" w:cs="Times New Roman"/>
          <w:sz w:val="24"/>
          <w:szCs w:val="24"/>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2. Рацион и режим питания подростков.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bdr w:val="none" w:sz="0" w:space="0" w:color="auto" w:frame="1"/>
          <w:lang w:eastAsia="ru-RU"/>
        </w:rPr>
        <w:t xml:space="preserve">В отличие от младшего школьного возраста соотношение белков, жиров и углеводов должно составлять 1-1-4. </w:t>
      </w:r>
      <w:proofErr w:type="gramStart"/>
      <w:r w:rsidRPr="00B824E5">
        <w:rPr>
          <w:rFonts w:ascii="Times New Roman" w:eastAsia="Times New Roman" w:hAnsi="Times New Roman" w:cs="Times New Roman"/>
          <w:sz w:val="24"/>
          <w:szCs w:val="24"/>
          <w:bdr w:val="none" w:sz="0" w:space="0" w:color="auto" w:frame="1"/>
          <w:lang w:eastAsia="ru-RU"/>
        </w:rPr>
        <w:t>Важное значение</w:t>
      </w:r>
      <w:proofErr w:type="gramEnd"/>
      <w:r w:rsidRPr="00B824E5">
        <w:rPr>
          <w:rFonts w:ascii="Times New Roman" w:eastAsia="Times New Roman" w:hAnsi="Times New Roman" w:cs="Times New Roman"/>
          <w:sz w:val="24"/>
          <w:szCs w:val="24"/>
          <w:bdr w:val="none" w:sz="0" w:space="0" w:color="auto" w:frame="1"/>
          <w:lang w:eastAsia="ru-RU"/>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Варианты рекомендуемых блюд для подростков на завтрак:</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1. Каша геркулесовая, молочная с фруктами или ягодами.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lastRenderedPageBreak/>
        <w:t>2. Каша гречневая молочная, рассыпчатая или с овощами.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3. Каша пшенная молочная, рассыпчатая, с тыквой, бананом яблоком или изюмом.</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4. Каша манная молочная, с фруктами из варенья или ягодами.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5. Яичница, омлет с сыром, мясом, зеленым горшком или овощами.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6. Сырники творожные со сметаной или вареньем.</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bdr w:val="none" w:sz="0" w:space="0" w:color="auto" w:frame="1"/>
          <w:lang w:eastAsia="ru-RU"/>
        </w:rPr>
        <w:t>7. Ленивые вареники с ягодами или фруктами.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8. Творожная запеканка с шоколадным соусом.</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9. Овсяные хлопья с молоком, йогуртом, соком и фруктами.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Полдник обычно включает молоко или кисломолочный продукт и булочку.</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На ужин предпочтительно есть овощно-крупяные блюда, запеканки, сырники, вареники.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3. Воспитание культуры питания у подростков.</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Рекомендации для родителей старшеклассников.</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1. Организация рационального питания старшеклассников.</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B824E5">
        <w:rPr>
          <w:rFonts w:ascii="Times New Roman" w:eastAsia="Times New Roman" w:hAnsi="Times New Roman" w:cs="Times New Roman"/>
          <w:sz w:val="24"/>
          <w:szCs w:val="24"/>
          <w:lang w:eastAsia="ru-RU"/>
        </w:rPr>
        <w:t xml:space="preserve"> А</w:t>
      </w:r>
      <w:proofErr w:type="gramEnd"/>
      <w:r w:rsidRPr="00B824E5">
        <w:rPr>
          <w:rFonts w:ascii="Times New Roman" w:eastAsia="Times New Roman" w:hAnsi="Times New Roman" w:cs="Times New Roman"/>
          <w:sz w:val="24"/>
          <w:szCs w:val="24"/>
          <w:lang w:eastAsia="ru-RU"/>
        </w:rPr>
        <w:t xml:space="preserve"> и Д. 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w:t>
      </w:r>
      <w:proofErr w:type="gramStart"/>
      <w:r w:rsidRPr="00B824E5">
        <w:rPr>
          <w:rFonts w:ascii="Times New Roman" w:eastAsia="Times New Roman" w:hAnsi="Times New Roman" w:cs="Times New Roman"/>
          <w:sz w:val="24"/>
          <w:szCs w:val="24"/>
          <w:lang w:eastAsia="ru-RU"/>
        </w:rPr>
        <w:t>белки собственных тканей, поэтому голодающие дети плохо растут</w:t>
      </w:r>
      <w:proofErr w:type="gramEnd"/>
      <w:r w:rsidRPr="00B824E5">
        <w:rPr>
          <w:rFonts w:ascii="Times New Roman" w:eastAsia="Times New Roman" w:hAnsi="Times New Roman" w:cs="Times New Roman"/>
          <w:sz w:val="24"/>
          <w:szCs w:val="24"/>
          <w:lang w:eastAsia="ru-RU"/>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lastRenderedPageBreak/>
        <w:t>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2. Особенности питания подростков во время экзаменов, при интенсивных учебных нагрузках.</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i/>
          <w:iCs/>
          <w:sz w:val="24"/>
          <w:szCs w:val="24"/>
          <w:bdr w:val="none" w:sz="0" w:space="0" w:color="auto" w:frame="1"/>
          <w:lang w:eastAsia="ru-RU"/>
        </w:rPr>
        <w:t>3. Формирование основ потребительской культуры у старшеклассников.</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Покупка в магазине - одна из типичных ситуаций, </w:t>
      </w:r>
      <w:proofErr w:type="gramStart"/>
      <w:r w:rsidRPr="00B824E5">
        <w:rPr>
          <w:rFonts w:ascii="Times New Roman" w:eastAsia="Times New Roman" w:hAnsi="Times New Roman" w:cs="Times New Roman"/>
          <w:sz w:val="24"/>
          <w:szCs w:val="24"/>
          <w:lang w:eastAsia="ru-RU"/>
        </w:rPr>
        <w:t>в</w:t>
      </w:r>
      <w:proofErr w:type="gramEnd"/>
      <w:r w:rsidRPr="00B824E5">
        <w:rPr>
          <w:rFonts w:ascii="Times New Roman" w:eastAsia="Times New Roman" w:hAnsi="Times New Roman" w:cs="Times New Roman"/>
          <w:sz w:val="24"/>
          <w:szCs w:val="24"/>
          <w:lang w:eastAsia="ru-RU"/>
        </w:rPr>
        <w:t xml:space="preserve"> которой оказывается старшеклассник.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Рекомендации для родителей:</w:t>
      </w:r>
      <w:r w:rsidRPr="00B824E5">
        <w:rPr>
          <w:rFonts w:ascii="Times New Roman" w:eastAsia="Times New Roman" w:hAnsi="Times New Roman" w:cs="Times New Roman"/>
          <w:sz w:val="24"/>
          <w:szCs w:val="24"/>
          <w:bdr w:val="none" w:sz="0" w:space="0" w:color="auto" w:frame="1"/>
          <w:lang w:eastAsia="ru-RU"/>
        </w:rPr>
        <w:t> </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Первый кирпич пищевой пирамиды – зерновой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    Основание пирамиды образуют </w:t>
      </w:r>
      <w:proofErr w:type="spellStart"/>
      <w:r w:rsidRPr="00B824E5">
        <w:rPr>
          <w:rFonts w:ascii="Times New Roman" w:eastAsia="Times New Roman" w:hAnsi="Times New Roman" w:cs="Times New Roman"/>
          <w:sz w:val="24"/>
          <w:szCs w:val="24"/>
          <w:lang w:eastAsia="ru-RU"/>
        </w:rPr>
        <w:t>цельнозерновые</w:t>
      </w:r>
      <w:proofErr w:type="spellEnd"/>
      <w:r w:rsidRPr="00B824E5">
        <w:rPr>
          <w:rFonts w:ascii="Times New Roman" w:eastAsia="Times New Roman" w:hAnsi="Times New Roman" w:cs="Times New Roman"/>
          <w:sz w:val="24"/>
          <w:szCs w:val="24"/>
          <w:lang w:eastAsia="ru-RU"/>
        </w:rPr>
        <w:t xml:space="preserve"> продукты, значение которых часто недооценивается и содержание которых в нашем меню, как правило, недостаточное.</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   </w:t>
      </w:r>
      <w:r w:rsidRPr="00B824E5">
        <w:rPr>
          <w:rFonts w:ascii="Times New Roman" w:eastAsia="Times New Roman" w:hAnsi="Times New Roman" w:cs="Times New Roman"/>
          <w:sz w:val="24"/>
          <w:szCs w:val="24"/>
          <w:lang w:eastAsia="ru-RU"/>
        </w:rPr>
        <w:t>Именно употребление каши является полезным для растущего организма. На 1 месте по полезности – овсяная каша, на 2 – гречневая, на 3 месте – рисовая, и  на 4 и 5 месте – гороховая и манная каши.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Кирпичи 2 и 3 - овощной и фруктовый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Следующий уровень пирамиды - овощи и фрукты. Как источник витамина</w:t>
      </w:r>
      <w:proofErr w:type="gramStart"/>
      <w:r w:rsidRPr="00B824E5">
        <w:rPr>
          <w:rFonts w:ascii="Times New Roman" w:eastAsia="Times New Roman" w:hAnsi="Times New Roman" w:cs="Times New Roman"/>
          <w:sz w:val="24"/>
          <w:szCs w:val="24"/>
          <w:lang w:eastAsia="ru-RU"/>
        </w:rPr>
        <w:t xml:space="preserve"> С</w:t>
      </w:r>
      <w:proofErr w:type="gramEnd"/>
      <w:r w:rsidRPr="00B824E5">
        <w:rPr>
          <w:rFonts w:ascii="Times New Roman" w:eastAsia="Times New Roman" w:hAnsi="Times New Roman" w:cs="Times New Roman"/>
          <w:sz w:val="24"/>
          <w:szCs w:val="24"/>
          <w:lang w:eastAsia="ru-RU"/>
        </w:rPr>
        <w:t xml:space="preserve">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водорастворимый бета-каротин, предшественник витамина</w:t>
      </w:r>
      <w:proofErr w:type="gramStart"/>
      <w:r w:rsidRPr="00B824E5">
        <w:rPr>
          <w:rFonts w:ascii="Times New Roman" w:eastAsia="Times New Roman" w:hAnsi="Times New Roman" w:cs="Times New Roman"/>
          <w:sz w:val="24"/>
          <w:szCs w:val="24"/>
          <w:lang w:eastAsia="ru-RU"/>
        </w:rPr>
        <w:t xml:space="preserve"> А</w:t>
      </w:r>
      <w:proofErr w:type="gramEnd"/>
      <w:r w:rsidRPr="00B824E5">
        <w:rPr>
          <w:rFonts w:ascii="Times New Roman" w:eastAsia="Times New Roman" w:hAnsi="Times New Roman" w:cs="Times New Roman"/>
          <w:sz w:val="24"/>
          <w:szCs w:val="24"/>
          <w:lang w:eastAsia="ru-RU"/>
        </w:rPr>
        <w:t>, в организме превращающийся в жирорастворимый витамин А.</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Кирпич 4 пищевой пирамиды – мясной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В рационе обязательно должны присутствовать высоко протеиновые продукты, содержащие незаменимые аминокислоты: нежирное мясо, птица, рыба. Кстати, к этой же группе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иммуномодулятором, витамины группы</w:t>
      </w:r>
      <w:proofErr w:type="gramStart"/>
      <w:r w:rsidRPr="00B824E5">
        <w:rPr>
          <w:rFonts w:ascii="Times New Roman" w:eastAsia="Times New Roman" w:hAnsi="Times New Roman" w:cs="Times New Roman"/>
          <w:sz w:val="24"/>
          <w:szCs w:val="24"/>
          <w:lang w:eastAsia="ru-RU"/>
        </w:rPr>
        <w:t xml:space="preserve"> В</w:t>
      </w:r>
      <w:proofErr w:type="gramEnd"/>
      <w:r w:rsidRPr="00B824E5">
        <w:rPr>
          <w:rFonts w:ascii="Times New Roman" w:eastAsia="Times New Roman" w:hAnsi="Times New Roman" w:cs="Times New Roman"/>
          <w:sz w:val="24"/>
          <w:szCs w:val="24"/>
          <w:lang w:eastAsia="ru-RU"/>
        </w:rPr>
        <w:t xml:space="preserve">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необходимо употреблять в пищу морепродукты (источник кислот омега-3 и омега-6).</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Кирпич 5 пищевой пирамиды – молочный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           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B824E5">
        <w:rPr>
          <w:rFonts w:ascii="Times New Roman" w:eastAsia="Times New Roman" w:hAnsi="Times New Roman" w:cs="Times New Roman"/>
          <w:sz w:val="24"/>
          <w:szCs w:val="24"/>
          <w:lang w:eastAsia="ru-RU"/>
        </w:rPr>
        <w:t>бифид</w:t>
      </w:r>
      <w:proofErr w:type="gramStart"/>
      <w:r w:rsidRPr="00B824E5">
        <w:rPr>
          <w:rFonts w:ascii="Times New Roman" w:eastAsia="Times New Roman" w:hAnsi="Times New Roman" w:cs="Times New Roman"/>
          <w:sz w:val="24"/>
          <w:szCs w:val="24"/>
          <w:lang w:eastAsia="ru-RU"/>
        </w:rPr>
        <w:t>о</w:t>
      </w:r>
      <w:proofErr w:type="spellEnd"/>
      <w:r w:rsidRPr="00B824E5">
        <w:rPr>
          <w:rFonts w:ascii="Times New Roman" w:eastAsia="Times New Roman" w:hAnsi="Times New Roman" w:cs="Times New Roman"/>
          <w:sz w:val="24"/>
          <w:szCs w:val="24"/>
          <w:lang w:eastAsia="ru-RU"/>
        </w:rPr>
        <w:t>-</w:t>
      </w:r>
      <w:proofErr w:type="gramEnd"/>
      <w:r w:rsidRPr="00B824E5">
        <w:rPr>
          <w:rFonts w:ascii="Times New Roman" w:eastAsia="Times New Roman" w:hAnsi="Times New Roman" w:cs="Times New Roman"/>
          <w:sz w:val="24"/>
          <w:szCs w:val="24"/>
          <w:lang w:eastAsia="ru-RU"/>
        </w:rPr>
        <w:t xml:space="preserve"> и </w:t>
      </w:r>
      <w:proofErr w:type="spellStart"/>
      <w:r w:rsidRPr="00B824E5">
        <w:rPr>
          <w:rFonts w:ascii="Times New Roman" w:eastAsia="Times New Roman" w:hAnsi="Times New Roman" w:cs="Times New Roman"/>
          <w:sz w:val="24"/>
          <w:szCs w:val="24"/>
          <w:lang w:eastAsia="ru-RU"/>
        </w:rPr>
        <w:t>лактобактерии</w:t>
      </w:r>
      <w:proofErr w:type="spellEnd"/>
      <w:r w:rsidRPr="00B824E5">
        <w:rPr>
          <w:rFonts w:ascii="Times New Roman" w:eastAsia="Times New Roman" w:hAnsi="Times New Roman" w:cs="Times New Roman"/>
          <w:sz w:val="24"/>
          <w:szCs w:val="24"/>
          <w:lang w:eastAsia="ru-RU"/>
        </w:rPr>
        <w:t xml:space="preserve">, необходимые для профилактики дисбактериоза кишечника. Молочных продуктов в ежедневном рационе должно быть 2 порции (1 порция - 1 чашка обезжиренного </w:t>
      </w:r>
      <w:r w:rsidRPr="00B824E5">
        <w:rPr>
          <w:rFonts w:ascii="Times New Roman" w:eastAsia="Times New Roman" w:hAnsi="Times New Roman" w:cs="Times New Roman"/>
          <w:sz w:val="24"/>
          <w:szCs w:val="24"/>
          <w:lang w:eastAsia="ru-RU"/>
        </w:rPr>
        <w:lastRenderedPageBreak/>
        <w:t xml:space="preserve">молока или обезжиренного йогурта, кефира). </w:t>
      </w:r>
      <w:proofErr w:type="gramStart"/>
      <w:r w:rsidRPr="00B824E5">
        <w:rPr>
          <w:rFonts w:ascii="Times New Roman" w:eastAsia="Times New Roman" w:hAnsi="Times New Roman" w:cs="Times New Roman"/>
          <w:sz w:val="24"/>
          <w:szCs w:val="24"/>
          <w:lang w:eastAsia="ru-RU"/>
        </w:rPr>
        <w:t>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roofErr w:type="gramEnd"/>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Кирпич 6 пищевой пирамиды - жиросодержащий, но не жирный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 xml:space="preserve">           И на самом верху пирамиды - группа жиросодержащих продуктов, куда входят орехи, животные и растительные масла. </w:t>
      </w:r>
      <w:proofErr w:type="gramStart"/>
      <w:r w:rsidRPr="00B824E5">
        <w:rPr>
          <w:rFonts w:ascii="Times New Roman" w:eastAsia="Times New Roman" w:hAnsi="Times New Roman" w:cs="Times New Roman"/>
          <w:sz w:val="24"/>
          <w:szCs w:val="24"/>
          <w:lang w:eastAsia="ru-RU"/>
        </w:rPr>
        <w:t>Последние - источник полезных для сердца полиненасыщенных жирных кислот.</w:t>
      </w:r>
      <w:proofErr w:type="gramEnd"/>
      <w:r w:rsidRPr="00B824E5">
        <w:rPr>
          <w:rFonts w:ascii="Times New Roman" w:eastAsia="Times New Roman" w:hAnsi="Times New Roman" w:cs="Times New Roman"/>
          <w:sz w:val="24"/>
          <w:szCs w:val="24"/>
          <w:lang w:eastAsia="ru-RU"/>
        </w:rPr>
        <w:t xml:space="preserve"> Включено в эту группу сливочное масло, но его потребление должно быть ограничено.</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               10 способов воспитать  у детей правильное отношение к питанию</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1</w:t>
      </w:r>
      <w:r w:rsidRPr="00B824E5">
        <w:rPr>
          <w:rFonts w:ascii="Times New Roman" w:eastAsia="Times New Roman" w:hAnsi="Times New Roman" w:cs="Times New Roman"/>
          <w:b/>
          <w:bCs/>
          <w:sz w:val="24"/>
          <w:szCs w:val="24"/>
          <w:bdr w:val="none" w:sz="0" w:space="0" w:color="auto" w:frame="1"/>
          <w:lang w:eastAsia="ru-RU"/>
        </w:rPr>
        <w:t>. </w:t>
      </w:r>
      <w:r w:rsidRPr="00B824E5">
        <w:rPr>
          <w:rFonts w:ascii="Times New Roman" w:eastAsia="Times New Roman" w:hAnsi="Times New Roman" w:cs="Times New Roman"/>
          <w:sz w:val="24"/>
          <w:szCs w:val="24"/>
          <w:lang w:eastAsia="ru-RU"/>
        </w:rPr>
        <w:t>Не используйте еду в виде наказания. Это может оказать отрицательное влияние на личностное развитие ребенка.</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2. 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bdr w:val="none" w:sz="0" w:space="0" w:color="auto" w:frame="1"/>
          <w:lang w:eastAsia="ru-RU"/>
        </w:rPr>
        <w:t>4. Хвалите за выбор здоровой пищи. Говорите вашим детям, что вы гордитесь их выбором здоровой пищи.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5.  Не докучайте детям по поводу нездоровой пищи. Не обращайте на это внимание или направьте их выбор в другое русло.</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6. Никогда не используйте еду в качестве поощрения. Это может вызвать проблемы с весом в более позднем возрасте.</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Типичные стереотипы, которым следуют родители. Толстый ребено</w:t>
      </w:r>
      <w:proofErr w:type="gramStart"/>
      <w:r w:rsidRPr="00B824E5">
        <w:rPr>
          <w:rFonts w:ascii="Times New Roman" w:eastAsia="Times New Roman" w:hAnsi="Times New Roman" w:cs="Times New Roman"/>
          <w:sz w:val="24"/>
          <w:szCs w:val="24"/>
          <w:lang w:eastAsia="ru-RU"/>
        </w:rPr>
        <w:t>к-</w:t>
      </w:r>
      <w:proofErr w:type="gramEnd"/>
      <w:r w:rsidRPr="00B824E5">
        <w:rPr>
          <w:rFonts w:ascii="Times New Roman" w:eastAsia="Times New Roman" w:hAnsi="Times New Roman" w:cs="Times New Roman"/>
          <w:sz w:val="24"/>
          <w:szCs w:val="24"/>
          <w:lang w:eastAsia="ru-RU"/>
        </w:rPr>
        <w:t xml:space="preserve"> здоровый ребенок, худой- больной.</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9.  Советуйтесь с детьми. Попросите их оценить приготовленную Вами еду.</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B824E5">
        <w:rPr>
          <w:rFonts w:ascii="Times New Roman" w:eastAsia="Times New Roman" w:hAnsi="Times New Roman" w:cs="Times New Roman"/>
          <w:b/>
          <w:bCs/>
          <w:sz w:val="24"/>
          <w:szCs w:val="24"/>
          <w:bdr w:val="none" w:sz="0" w:space="0" w:color="auto" w:frame="1"/>
          <w:lang w:eastAsia="ru-RU"/>
        </w:rPr>
        <w:t> </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Типичные стереотипы, которым следуют родители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Традиционно считается, что толстый ребенок – здоровый ребенок.</w:t>
      </w:r>
      <w:r w:rsidRPr="00B824E5">
        <w:rPr>
          <w:rFonts w:ascii="Times New Roman" w:eastAsia="Times New Roman" w:hAnsi="Times New Roman" w:cs="Times New Roman"/>
          <w:sz w:val="24"/>
          <w:szCs w:val="24"/>
          <w:bdr w:val="none" w:sz="0" w:space="0" w:color="auto" w:frame="1"/>
          <w:lang w:eastAsia="ru-RU"/>
        </w:rPr>
        <w:t> Это опасное заблуждение, способное нанести вред здоровью вашего чада. </w:t>
      </w:r>
      <w:r w:rsidRPr="00B824E5">
        <w:rPr>
          <w:rFonts w:ascii="Times New Roman" w:eastAsia="Times New Roman" w:hAnsi="Times New Roman" w:cs="Times New Roman"/>
          <w:i/>
          <w:iCs/>
          <w:sz w:val="24"/>
          <w:szCs w:val="24"/>
          <w:bdr w:val="none" w:sz="0" w:space="0" w:color="auto" w:frame="1"/>
          <w:lang w:eastAsia="ru-RU"/>
        </w:rPr>
        <w:t>Диагностировать нарушения в физическом развитии может только врач. </w:t>
      </w:r>
      <w:r w:rsidRPr="00B824E5">
        <w:rPr>
          <w:rFonts w:ascii="Times New Roman" w:eastAsia="Times New Roman" w:hAnsi="Times New Roman" w:cs="Times New Roman"/>
          <w:sz w:val="24"/>
          <w:szCs w:val="24"/>
          <w:bdr w:val="none" w:sz="0" w:space="0" w:color="auto" w:frame="1"/>
          <w:lang w:eastAsia="ru-RU"/>
        </w:rPr>
        <w:t xml:space="preserve">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B824E5">
        <w:rPr>
          <w:rFonts w:ascii="Times New Roman" w:eastAsia="Times New Roman" w:hAnsi="Times New Roman" w:cs="Times New Roman"/>
          <w:sz w:val="24"/>
          <w:szCs w:val="24"/>
          <w:bdr w:val="none" w:sz="0" w:space="0" w:color="auto" w:frame="1"/>
          <w:lang w:eastAsia="ru-RU"/>
        </w:rPr>
        <w:t>термобаланса</w:t>
      </w:r>
      <w:proofErr w:type="spellEnd"/>
      <w:r w:rsidRPr="00B824E5">
        <w:rPr>
          <w:rFonts w:ascii="Times New Roman" w:eastAsia="Times New Roman" w:hAnsi="Times New Roman" w:cs="Times New Roman"/>
          <w:sz w:val="24"/>
          <w:szCs w:val="24"/>
          <w:bdr w:val="none" w:sz="0" w:space="0" w:color="auto" w:frame="1"/>
          <w:lang w:eastAsia="ru-RU"/>
        </w:rPr>
        <w:t xml:space="preserve"> ("</w:t>
      </w:r>
      <w:proofErr w:type="spellStart"/>
      <w:r w:rsidRPr="00B824E5">
        <w:rPr>
          <w:rFonts w:ascii="Times New Roman" w:eastAsia="Times New Roman" w:hAnsi="Times New Roman" w:cs="Times New Roman"/>
          <w:sz w:val="24"/>
          <w:szCs w:val="24"/>
          <w:bdr w:val="none" w:sz="0" w:space="0" w:color="auto" w:frame="1"/>
          <w:lang w:eastAsia="ru-RU"/>
        </w:rPr>
        <w:t>мерзлявость</w:t>
      </w:r>
      <w:proofErr w:type="spellEnd"/>
      <w:r w:rsidRPr="00B824E5">
        <w:rPr>
          <w:rFonts w:ascii="Times New Roman" w:eastAsia="Times New Roman" w:hAnsi="Times New Roman" w:cs="Times New Roman"/>
          <w:sz w:val="24"/>
          <w:szCs w:val="24"/>
          <w:bdr w:val="none" w:sz="0" w:space="0" w:color="auto" w:frame="1"/>
          <w:lang w:eastAsia="ru-RU"/>
        </w:rPr>
        <w:t>"), вялость, сонный взгляд, отсутствие интереса к активной жизни. Если заболевание не выявлено, значит, у ребенка генетическая предрасположенность к стройности, которая не является проблемой. </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Все, что полезно для взрослого – полезно и для ребенка.</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lastRenderedPageBreak/>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sidRPr="00B824E5">
        <w:rPr>
          <w:rFonts w:ascii="Times New Roman" w:eastAsia="Times New Roman" w:hAnsi="Times New Roman" w:cs="Times New Roman"/>
          <w:sz w:val="24"/>
          <w:szCs w:val="24"/>
          <w:lang w:eastAsia="ru-RU"/>
        </w:rPr>
        <w:t>кефирчик</w:t>
      </w:r>
      <w:proofErr w:type="spellEnd"/>
      <w:r w:rsidRPr="00B824E5">
        <w:rPr>
          <w:rFonts w:ascii="Times New Roman" w:eastAsia="Times New Roman" w:hAnsi="Times New Roman" w:cs="Times New Roman"/>
          <w:sz w:val="24"/>
          <w:szCs w:val="24"/>
          <w:lang w:eastAsia="ru-RU"/>
        </w:rPr>
        <w:t xml:space="preserve">» пораньше и </w:t>
      </w:r>
      <w:proofErr w:type="gramStart"/>
      <w:r w:rsidRPr="00B824E5">
        <w:rPr>
          <w:rFonts w:ascii="Times New Roman" w:eastAsia="Times New Roman" w:hAnsi="Times New Roman" w:cs="Times New Roman"/>
          <w:sz w:val="24"/>
          <w:szCs w:val="24"/>
          <w:lang w:eastAsia="ru-RU"/>
        </w:rPr>
        <w:t>побольше</w:t>
      </w:r>
      <w:proofErr w:type="gramEnd"/>
      <w:r w:rsidRPr="00B824E5">
        <w:rPr>
          <w:rFonts w:ascii="Times New Roman" w:eastAsia="Times New Roman" w:hAnsi="Times New Roman" w:cs="Times New Roman"/>
          <w:sz w:val="24"/>
          <w:szCs w:val="24"/>
          <w:lang w:eastAsia="ru-RU"/>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Весь день ничего не ел – пусть хоть что-нибудь съест. </w:t>
      </w:r>
      <w:r w:rsidRPr="00B824E5">
        <w:rPr>
          <w:rFonts w:ascii="Times New Roman" w:eastAsia="Times New Roman" w:hAnsi="Times New Roman" w:cs="Times New Roman"/>
          <w:sz w:val="24"/>
          <w:szCs w:val="24"/>
          <w:lang w:eastAsia="ru-RU"/>
        </w:rPr>
        <w:t>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Самые вредные продукты питания</w:t>
      </w:r>
    </w:p>
    <w:p w:rsidR="00D8530F" w:rsidRPr="00B824E5" w:rsidRDefault="00D8530F" w:rsidP="00B824E5">
      <w:pPr>
        <w:numPr>
          <w:ilvl w:val="0"/>
          <w:numId w:val="1"/>
        </w:numPr>
        <w:spacing w:after="0" w:line="240" w:lineRule="auto"/>
        <w:ind w:left="840"/>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кока-кола, т</w:t>
      </w:r>
      <w:r w:rsidRPr="00B824E5">
        <w:rPr>
          <w:rFonts w:ascii="Times New Roman" w:eastAsia="Times New Roman" w:hAnsi="Times New Roman" w:cs="Times New Roman"/>
          <w:sz w:val="24"/>
          <w:szCs w:val="24"/>
          <w:lang w:eastAsia="ru-RU"/>
        </w:rPr>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D8530F" w:rsidRPr="00B824E5" w:rsidRDefault="00D8530F" w:rsidP="00B824E5">
      <w:pPr>
        <w:numPr>
          <w:ilvl w:val="0"/>
          <w:numId w:val="1"/>
        </w:numPr>
        <w:spacing w:after="0" w:line="240" w:lineRule="auto"/>
        <w:ind w:left="840"/>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сладкая газировка</w:t>
      </w:r>
      <w:r w:rsidRPr="00B824E5">
        <w:rPr>
          <w:rFonts w:ascii="Times New Roman" w:eastAsia="Times New Roman" w:hAnsi="Times New Roman" w:cs="Times New Roman"/>
          <w:sz w:val="24"/>
          <w:szCs w:val="24"/>
          <w:lang w:eastAsia="ru-RU"/>
        </w:rPr>
        <w:t xml:space="preserve">, она содержит </w:t>
      </w:r>
      <w:proofErr w:type="spellStart"/>
      <w:r w:rsidRPr="00B824E5">
        <w:rPr>
          <w:rFonts w:ascii="Times New Roman" w:eastAsia="Times New Roman" w:hAnsi="Times New Roman" w:cs="Times New Roman"/>
          <w:sz w:val="24"/>
          <w:szCs w:val="24"/>
          <w:lang w:eastAsia="ru-RU"/>
        </w:rPr>
        <w:t>бензоат</w:t>
      </w:r>
      <w:proofErr w:type="spellEnd"/>
      <w:r w:rsidRPr="00B824E5">
        <w:rPr>
          <w:rFonts w:ascii="Times New Roman" w:eastAsia="Times New Roman" w:hAnsi="Times New Roman" w:cs="Times New Roman"/>
          <w:sz w:val="24"/>
          <w:szCs w:val="24"/>
          <w:lang w:eastAsia="ru-RU"/>
        </w:rPr>
        <w:t xml:space="preserve"> натрия (Е211). Большие количества </w:t>
      </w:r>
      <w:proofErr w:type="spellStart"/>
      <w:r w:rsidRPr="00B824E5">
        <w:rPr>
          <w:rFonts w:ascii="Times New Roman" w:eastAsia="Times New Roman" w:hAnsi="Times New Roman" w:cs="Times New Roman"/>
          <w:sz w:val="24"/>
          <w:szCs w:val="24"/>
          <w:lang w:eastAsia="ru-RU"/>
        </w:rPr>
        <w:t>бензоата</w:t>
      </w:r>
      <w:proofErr w:type="spellEnd"/>
      <w:r w:rsidRPr="00B824E5">
        <w:rPr>
          <w:rFonts w:ascii="Times New Roman" w:eastAsia="Times New Roman" w:hAnsi="Times New Roman" w:cs="Times New Roman"/>
          <w:sz w:val="24"/>
          <w:szCs w:val="24"/>
          <w:lang w:eastAsia="ru-RU"/>
        </w:rPr>
        <w:t xml:space="preserve"> натрия повреждают ДНК, что может привести к циррозу печени, болезни Паркинсона, и ряду болезней.</w:t>
      </w:r>
    </w:p>
    <w:p w:rsidR="00D8530F" w:rsidRPr="00B824E5" w:rsidRDefault="00D8530F" w:rsidP="00B824E5">
      <w:pPr>
        <w:numPr>
          <w:ilvl w:val="0"/>
          <w:numId w:val="1"/>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к</w:t>
      </w:r>
      <w:proofErr w:type="gramEnd"/>
      <w:r w:rsidRPr="00B824E5">
        <w:rPr>
          <w:rFonts w:ascii="Times New Roman" w:eastAsia="Times New Roman" w:hAnsi="Times New Roman" w:cs="Times New Roman"/>
          <w:b/>
          <w:bCs/>
          <w:sz w:val="24"/>
          <w:szCs w:val="24"/>
          <w:bdr w:val="none" w:sz="0" w:space="0" w:color="auto" w:frame="1"/>
          <w:lang w:eastAsia="ru-RU"/>
        </w:rPr>
        <w:t>артофельные чипсы</w:t>
      </w:r>
      <w:r w:rsidRPr="00B824E5">
        <w:rPr>
          <w:rFonts w:ascii="Times New Roman" w:eastAsia="Times New Roman" w:hAnsi="Times New Roman" w:cs="Times New Roman"/>
          <w:sz w:val="24"/>
          <w:szCs w:val="24"/>
          <w:lang w:eastAsia="ru-RU"/>
        </w:rPr>
        <w:t xml:space="preserve">.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B824E5">
        <w:rPr>
          <w:rFonts w:ascii="Times New Roman" w:eastAsia="Times New Roman" w:hAnsi="Times New Roman" w:cs="Times New Roman"/>
          <w:sz w:val="24"/>
          <w:szCs w:val="24"/>
          <w:lang w:eastAsia="ru-RU"/>
        </w:rPr>
        <w:t>ароматизаторами</w:t>
      </w:r>
      <w:proofErr w:type="spellEnd"/>
      <w:r w:rsidRPr="00B824E5">
        <w:rPr>
          <w:rFonts w:ascii="Times New Roman" w:eastAsia="Times New Roman" w:hAnsi="Times New Roman" w:cs="Times New Roman"/>
          <w:sz w:val="24"/>
          <w:szCs w:val="24"/>
          <w:lang w:eastAsia="ru-RU"/>
        </w:rPr>
        <w:t xml:space="preserve"> и вкусовыми добавками чипсы становятся настоящей угрозой для желудка.</w:t>
      </w:r>
    </w:p>
    <w:p w:rsidR="00D8530F" w:rsidRPr="00B824E5" w:rsidRDefault="00D8530F" w:rsidP="00B824E5">
      <w:pPr>
        <w:numPr>
          <w:ilvl w:val="0"/>
          <w:numId w:val="1"/>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с</w:t>
      </w:r>
      <w:proofErr w:type="gramEnd"/>
      <w:r w:rsidRPr="00B824E5">
        <w:rPr>
          <w:rFonts w:ascii="Times New Roman" w:eastAsia="Times New Roman" w:hAnsi="Times New Roman" w:cs="Times New Roman"/>
          <w:b/>
          <w:bCs/>
          <w:sz w:val="24"/>
          <w:szCs w:val="24"/>
          <w:bdr w:val="none" w:sz="0" w:space="0" w:color="auto" w:frame="1"/>
          <w:lang w:eastAsia="ru-RU"/>
        </w:rPr>
        <w:t>осиски и дешевая колбаса</w:t>
      </w:r>
      <w:r w:rsidRPr="00B824E5">
        <w:rPr>
          <w:rFonts w:ascii="Times New Roman" w:eastAsia="Times New Roman" w:hAnsi="Times New Roman" w:cs="Times New Roman"/>
          <w:sz w:val="24"/>
          <w:szCs w:val="24"/>
          <w:lang w:eastAsia="ru-RU"/>
        </w:rPr>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B824E5">
        <w:rPr>
          <w:rFonts w:ascii="Times New Roman" w:eastAsia="Times New Roman" w:hAnsi="Times New Roman" w:cs="Times New Roman"/>
          <w:sz w:val="24"/>
          <w:szCs w:val="24"/>
          <w:lang w:eastAsia="ru-RU"/>
        </w:rPr>
        <w:t>нитрозамины</w:t>
      </w:r>
      <w:proofErr w:type="spellEnd"/>
      <w:r w:rsidRPr="00B824E5">
        <w:rPr>
          <w:rFonts w:ascii="Times New Roman" w:eastAsia="Times New Roman" w:hAnsi="Times New Roman" w:cs="Times New Roman"/>
          <w:sz w:val="24"/>
          <w:szCs w:val="24"/>
          <w:lang w:eastAsia="ru-RU"/>
        </w:rPr>
        <w:t xml:space="preserve"> – потенциальный канцероген, который вызывает рак кишечника.</w:t>
      </w:r>
      <w:r w:rsidRPr="00B824E5">
        <w:rPr>
          <w:rFonts w:ascii="Times New Roman" w:eastAsia="Times New Roman" w:hAnsi="Times New Roman" w:cs="Times New Roman"/>
          <w:sz w:val="24"/>
          <w:szCs w:val="24"/>
          <w:bdr w:val="none" w:sz="0" w:space="0" w:color="auto" w:frame="1"/>
          <w:lang w:eastAsia="ru-RU"/>
        </w:rPr>
        <w:t> </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с</w:t>
      </w:r>
      <w:proofErr w:type="gramEnd"/>
      <w:r w:rsidRPr="00B824E5">
        <w:rPr>
          <w:rFonts w:ascii="Times New Roman" w:eastAsia="Times New Roman" w:hAnsi="Times New Roman" w:cs="Times New Roman"/>
          <w:b/>
          <w:bCs/>
          <w:sz w:val="24"/>
          <w:szCs w:val="24"/>
          <w:bdr w:val="none" w:sz="0" w:space="0" w:color="auto" w:frame="1"/>
          <w:lang w:eastAsia="ru-RU"/>
        </w:rPr>
        <w:t>ладкие жевательные конфеты, «</w:t>
      </w:r>
      <w:proofErr w:type="spellStart"/>
      <w:r w:rsidRPr="00B824E5">
        <w:rPr>
          <w:rFonts w:ascii="Times New Roman" w:eastAsia="Times New Roman" w:hAnsi="Times New Roman" w:cs="Times New Roman"/>
          <w:b/>
          <w:bCs/>
          <w:sz w:val="24"/>
          <w:szCs w:val="24"/>
          <w:bdr w:val="none" w:sz="0" w:space="0" w:color="auto" w:frame="1"/>
          <w:lang w:eastAsia="ru-RU"/>
        </w:rPr>
        <w:t>чупа-чупсы</w:t>
      </w:r>
      <w:proofErr w:type="spellEnd"/>
      <w:r w:rsidRPr="00B824E5">
        <w:rPr>
          <w:rFonts w:ascii="Times New Roman" w:eastAsia="Times New Roman" w:hAnsi="Times New Roman" w:cs="Times New Roman"/>
          <w:b/>
          <w:bCs/>
          <w:sz w:val="24"/>
          <w:szCs w:val="24"/>
          <w:bdr w:val="none" w:sz="0" w:space="0" w:color="auto" w:frame="1"/>
          <w:lang w:eastAsia="ru-RU"/>
        </w:rPr>
        <w:t>», «</w:t>
      </w:r>
      <w:proofErr w:type="spellStart"/>
      <w:r w:rsidRPr="00B824E5">
        <w:rPr>
          <w:rFonts w:ascii="Times New Roman" w:eastAsia="Times New Roman" w:hAnsi="Times New Roman" w:cs="Times New Roman"/>
          <w:b/>
          <w:bCs/>
          <w:sz w:val="24"/>
          <w:szCs w:val="24"/>
          <w:bdr w:val="none" w:sz="0" w:space="0" w:color="auto" w:frame="1"/>
          <w:lang w:eastAsia="ru-RU"/>
        </w:rPr>
        <w:t>мэйбоны</w:t>
      </w:r>
      <w:proofErr w:type="spellEnd"/>
      <w:r w:rsidRPr="00B824E5">
        <w:rPr>
          <w:rFonts w:ascii="Times New Roman" w:eastAsia="Times New Roman" w:hAnsi="Times New Roman" w:cs="Times New Roman"/>
          <w:b/>
          <w:bCs/>
          <w:sz w:val="24"/>
          <w:szCs w:val="24"/>
          <w:bdr w:val="none" w:sz="0" w:space="0" w:color="auto" w:frame="1"/>
          <w:lang w:eastAsia="ru-RU"/>
        </w:rPr>
        <w:t>», пастила в красивой упаковке </w:t>
      </w:r>
      <w:r w:rsidRPr="00B824E5">
        <w:rPr>
          <w:rFonts w:ascii="Times New Roman" w:eastAsia="Times New Roman" w:hAnsi="Times New Roman" w:cs="Times New Roman"/>
          <w:sz w:val="24"/>
          <w:szCs w:val="24"/>
          <w:lang w:eastAsia="ru-RU"/>
        </w:rPr>
        <w:t>содержат сахар в большом количестве, а также химические добавки (</w:t>
      </w:r>
      <w:proofErr w:type="spellStart"/>
      <w:r w:rsidRPr="00B824E5">
        <w:rPr>
          <w:rFonts w:ascii="Times New Roman" w:eastAsia="Times New Roman" w:hAnsi="Times New Roman" w:cs="Times New Roman"/>
          <w:sz w:val="24"/>
          <w:szCs w:val="24"/>
          <w:lang w:eastAsia="ru-RU"/>
        </w:rPr>
        <w:t>ароматизаторы</w:t>
      </w:r>
      <w:proofErr w:type="spellEnd"/>
      <w:r w:rsidRPr="00B824E5">
        <w:rPr>
          <w:rFonts w:ascii="Times New Roman" w:eastAsia="Times New Roman" w:hAnsi="Times New Roman" w:cs="Times New Roman"/>
          <w:sz w:val="24"/>
          <w:szCs w:val="24"/>
          <w:lang w:eastAsia="ru-RU"/>
        </w:rPr>
        <w:t>, красители, заменители).</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ш</w:t>
      </w:r>
      <w:proofErr w:type="gramEnd"/>
      <w:r w:rsidRPr="00B824E5">
        <w:rPr>
          <w:rFonts w:ascii="Times New Roman" w:eastAsia="Times New Roman" w:hAnsi="Times New Roman" w:cs="Times New Roman"/>
          <w:b/>
          <w:bCs/>
          <w:sz w:val="24"/>
          <w:szCs w:val="24"/>
          <w:bdr w:val="none" w:sz="0" w:space="0" w:color="auto" w:frame="1"/>
          <w:lang w:eastAsia="ru-RU"/>
        </w:rPr>
        <w:t>околадные батончики</w:t>
      </w:r>
      <w:r w:rsidRPr="00B824E5">
        <w:rPr>
          <w:rFonts w:ascii="Times New Roman" w:eastAsia="Times New Roman" w:hAnsi="Times New Roman" w:cs="Times New Roman"/>
          <w:sz w:val="24"/>
          <w:szCs w:val="24"/>
          <w:lang w:eastAsia="ru-RU"/>
        </w:rPr>
        <w:t xml:space="preserve"> содержат огромное количество калорий. Зачастую при приготовлении таких сладостей используются ГМО, </w:t>
      </w:r>
      <w:proofErr w:type="spellStart"/>
      <w:r w:rsidRPr="00B824E5">
        <w:rPr>
          <w:rFonts w:ascii="Times New Roman" w:eastAsia="Times New Roman" w:hAnsi="Times New Roman" w:cs="Times New Roman"/>
          <w:sz w:val="24"/>
          <w:szCs w:val="24"/>
          <w:lang w:eastAsia="ru-RU"/>
        </w:rPr>
        <w:t>ароматизаторы</w:t>
      </w:r>
      <w:proofErr w:type="spellEnd"/>
      <w:r w:rsidRPr="00B824E5">
        <w:rPr>
          <w:rFonts w:ascii="Times New Roman" w:eastAsia="Times New Roman" w:hAnsi="Times New Roman" w:cs="Times New Roman"/>
          <w:sz w:val="24"/>
          <w:szCs w:val="24"/>
          <w:lang w:eastAsia="ru-RU"/>
        </w:rPr>
        <w:t>, красители и другая химия.</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майонез </w:t>
      </w:r>
      <w:r w:rsidRPr="00B824E5">
        <w:rPr>
          <w:rFonts w:ascii="Times New Roman" w:eastAsia="Times New Roman" w:hAnsi="Times New Roman" w:cs="Times New Roman"/>
          <w:sz w:val="24"/>
          <w:szCs w:val="24"/>
          <w:lang w:eastAsia="ru-RU"/>
        </w:rPr>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п</w:t>
      </w:r>
      <w:proofErr w:type="gramEnd"/>
      <w:r w:rsidRPr="00B824E5">
        <w:rPr>
          <w:rFonts w:ascii="Times New Roman" w:eastAsia="Times New Roman" w:hAnsi="Times New Roman" w:cs="Times New Roman"/>
          <w:b/>
          <w:bCs/>
          <w:sz w:val="24"/>
          <w:szCs w:val="24"/>
          <w:bdr w:val="none" w:sz="0" w:space="0" w:color="auto" w:frame="1"/>
          <w:lang w:eastAsia="ru-RU"/>
        </w:rPr>
        <w:t>родукты быстрого приготовления.</w:t>
      </w:r>
      <w:r w:rsidRPr="00B824E5">
        <w:rPr>
          <w:rFonts w:ascii="Times New Roman" w:eastAsia="Times New Roman" w:hAnsi="Times New Roman" w:cs="Times New Roman"/>
          <w:sz w:val="24"/>
          <w:szCs w:val="24"/>
          <w:lang w:eastAsia="ru-RU"/>
        </w:rPr>
        <w:t> Супы, лапша, фаст-фуд и  растворимые напитки натуральными назвать сложно. Они крайне вредны для здоровья.</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с</w:t>
      </w:r>
      <w:proofErr w:type="gramEnd"/>
      <w:r w:rsidRPr="00B824E5">
        <w:rPr>
          <w:rFonts w:ascii="Times New Roman" w:eastAsia="Times New Roman" w:hAnsi="Times New Roman" w:cs="Times New Roman"/>
          <w:b/>
          <w:bCs/>
          <w:sz w:val="24"/>
          <w:szCs w:val="24"/>
          <w:bdr w:val="none" w:sz="0" w:space="0" w:color="auto" w:frame="1"/>
          <w:lang w:eastAsia="ru-RU"/>
        </w:rPr>
        <w:t>оль, употребляемая в большом количестве, </w:t>
      </w:r>
      <w:r w:rsidRPr="00B824E5">
        <w:rPr>
          <w:rFonts w:ascii="Times New Roman" w:eastAsia="Times New Roman" w:hAnsi="Times New Roman" w:cs="Times New Roman"/>
          <w:sz w:val="24"/>
          <w:szCs w:val="24"/>
          <w:lang w:eastAsia="ru-RU"/>
        </w:rPr>
        <w:t>повышает давление, способствует скоплению токсинов в организме.</w:t>
      </w:r>
    </w:p>
    <w:p w:rsidR="00D8530F" w:rsidRPr="00B824E5" w:rsidRDefault="00D8530F" w:rsidP="00B824E5">
      <w:pPr>
        <w:numPr>
          <w:ilvl w:val="0"/>
          <w:numId w:val="2"/>
        </w:numPr>
        <w:spacing w:after="0" w:line="240" w:lineRule="auto"/>
        <w:ind w:left="840"/>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b/>
          <w:bCs/>
          <w:sz w:val="24"/>
          <w:szCs w:val="24"/>
          <w:bdr w:val="none" w:sz="0" w:space="0" w:color="auto" w:frame="1"/>
          <w:lang w:eastAsia="ru-RU"/>
        </w:rPr>
        <w:t>а</w:t>
      </w:r>
      <w:proofErr w:type="gramEnd"/>
      <w:r w:rsidRPr="00B824E5">
        <w:rPr>
          <w:rFonts w:ascii="Times New Roman" w:eastAsia="Times New Roman" w:hAnsi="Times New Roman" w:cs="Times New Roman"/>
          <w:b/>
          <w:bCs/>
          <w:sz w:val="24"/>
          <w:szCs w:val="24"/>
          <w:bdr w:val="none" w:sz="0" w:space="0" w:color="auto" w:frame="1"/>
          <w:lang w:eastAsia="ru-RU"/>
        </w:rPr>
        <w:t>лкоголь </w:t>
      </w:r>
      <w:r w:rsidRPr="00B824E5">
        <w:rPr>
          <w:rFonts w:ascii="Times New Roman" w:eastAsia="Times New Roman" w:hAnsi="Times New Roman" w:cs="Times New Roman"/>
          <w:sz w:val="24"/>
          <w:szCs w:val="24"/>
          <w:lang w:eastAsia="ru-RU"/>
        </w:rPr>
        <w:t>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D8530F" w:rsidRPr="00B824E5" w:rsidRDefault="00D8530F" w:rsidP="00B824E5">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sz w:val="24"/>
          <w:szCs w:val="24"/>
          <w:lang w:eastAsia="ru-RU"/>
        </w:rPr>
        <w:t>Часто можно увидеть в составе продуктов питания опасные красители, которые вызывают различные заболевания.</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Опасные красители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Е-102</w:t>
      </w:r>
      <w:r w:rsidRPr="00B824E5">
        <w:rPr>
          <w:rFonts w:ascii="Times New Roman" w:eastAsia="Times New Roman" w:hAnsi="Times New Roman" w:cs="Times New Roman"/>
          <w:sz w:val="24"/>
          <w:szCs w:val="24"/>
          <w:lang w:eastAsia="ru-RU"/>
        </w:rPr>
        <w:t> </w:t>
      </w:r>
      <w:proofErr w:type="spellStart"/>
      <w:r w:rsidRPr="00B824E5">
        <w:rPr>
          <w:rFonts w:ascii="Times New Roman" w:eastAsia="Times New Roman" w:hAnsi="Times New Roman" w:cs="Times New Roman"/>
          <w:sz w:val="24"/>
          <w:szCs w:val="24"/>
          <w:lang w:eastAsia="ru-RU"/>
        </w:rPr>
        <w:t>Тартразин</w:t>
      </w:r>
      <w:proofErr w:type="spellEnd"/>
      <w:r w:rsidRPr="00B824E5">
        <w:rPr>
          <w:rFonts w:ascii="Times New Roman" w:eastAsia="Times New Roman" w:hAnsi="Times New Roman" w:cs="Times New Roman"/>
          <w:sz w:val="24"/>
          <w:szCs w:val="24"/>
          <w:lang w:eastAsia="ru-RU"/>
        </w:rPr>
        <w:t xml:space="preserve">. Вызывает приступы астмы.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ряде стран. </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Е-104</w:t>
      </w:r>
      <w:r w:rsidRPr="00B824E5">
        <w:rPr>
          <w:rFonts w:ascii="Times New Roman" w:eastAsia="Times New Roman" w:hAnsi="Times New Roman" w:cs="Times New Roman"/>
          <w:sz w:val="24"/>
          <w:szCs w:val="24"/>
          <w:lang w:eastAsia="ru-RU"/>
        </w:rPr>
        <w:t xml:space="preserve"> Желтый </w:t>
      </w:r>
      <w:proofErr w:type="spellStart"/>
      <w:r w:rsidRPr="00B824E5">
        <w:rPr>
          <w:rFonts w:ascii="Times New Roman" w:eastAsia="Times New Roman" w:hAnsi="Times New Roman" w:cs="Times New Roman"/>
          <w:sz w:val="24"/>
          <w:szCs w:val="24"/>
          <w:lang w:eastAsia="ru-RU"/>
        </w:rPr>
        <w:t>хинолиновый</w:t>
      </w:r>
      <w:proofErr w:type="spellEnd"/>
      <w:r w:rsidRPr="00B824E5">
        <w:rPr>
          <w:rFonts w:ascii="Times New Roman" w:eastAsia="Times New Roman" w:hAnsi="Times New Roman" w:cs="Times New Roman"/>
          <w:sz w:val="24"/>
          <w:szCs w:val="24"/>
          <w:lang w:eastAsia="ru-RU"/>
        </w:rPr>
        <w:t xml:space="preserve">.  Вызывает дерматиты.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ряде стран.</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Е-110</w:t>
      </w:r>
      <w:r w:rsidRPr="00B824E5">
        <w:rPr>
          <w:rFonts w:ascii="Times New Roman" w:eastAsia="Times New Roman" w:hAnsi="Times New Roman" w:cs="Times New Roman"/>
          <w:sz w:val="24"/>
          <w:szCs w:val="24"/>
          <w:lang w:eastAsia="ru-RU"/>
        </w:rPr>
        <w:t> Желтый «солнечный закат" FCF, оранжево-желтый S. Может вызывать аллергические реакции, тошноту. </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E-121</w:t>
      </w:r>
      <w:r w:rsidRPr="00B824E5">
        <w:rPr>
          <w:rFonts w:ascii="Times New Roman" w:eastAsia="Times New Roman" w:hAnsi="Times New Roman" w:cs="Times New Roman"/>
          <w:sz w:val="24"/>
          <w:szCs w:val="24"/>
          <w:lang w:eastAsia="ru-RU"/>
        </w:rPr>
        <w:t xml:space="preserve"> Цитрусовый красный 2.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России!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ряде стран.</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lastRenderedPageBreak/>
        <w:t>Е-124</w:t>
      </w:r>
      <w:r w:rsidRPr="00B824E5">
        <w:rPr>
          <w:rFonts w:ascii="Times New Roman" w:eastAsia="Times New Roman" w:hAnsi="Times New Roman" w:cs="Times New Roman"/>
          <w:sz w:val="24"/>
          <w:szCs w:val="24"/>
          <w:lang w:eastAsia="ru-RU"/>
        </w:rPr>
        <w:t> </w:t>
      </w:r>
      <w:proofErr w:type="spellStart"/>
      <w:r w:rsidRPr="00B824E5">
        <w:rPr>
          <w:rFonts w:ascii="Times New Roman" w:eastAsia="Times New Roman" w:hAnsi="Times New Roman" w:cs="Times New Roman"/>
          <w:sz w:val="24"/>
          <w:szCs w:val="24"/>
          <w:lang w:eastAsia="ru-RU"/>
        </w:rPr>
        <w:t>Понсо</w:t>
      </w:r>
      <w:proofErr w:type="spellEnd"/>
      <w:r w:rsidRPr="00B824E5">
        <w:rPr>
          <w:rFonts w:ascii="Times New Roman" w:eastAsia="Times New Roman" w:hAnsi="Times New Roman" w:cs="Times New Roman"/>
          <w:sz w:val="24"/>
          <w:szCs w:val="24"/>
          <w:lang w:eastAsia="ru-RU"/>
        </w:rPr>
        <w:t xml:space="preserve"> 4R (пунцовый 4R), кошенилевый красный А. Запрещен в ряде стран. Канцероген. Провоцирует приступы астмы</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Е-129</w:t>
      </w:r>
      <w:r w:rsidRPr="00B824E5">
        <w:rPr>
          <w:rFonts w:ascii="Times New Roman" w:eastAsia="Times New Roman" w:hAnsi="Times New Roman" w:cs="Times New Roman"/>
          <w:sz w:val="24"/>
          <w:szCs w:val="24"/>
          <w:lang w:eastAsia="ru-RU"/>
        </w:rPr>
        <w:t xml:space="preserve"> Красный очаровательный АС. Канцероген.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ряде стран. </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Е-133</w:t>
      </w:r>
      <w:r w:rsidRPr="00B824E5">
        <w:rPr>
          <w:rFonts w:ascii="Times New Roman" w:eastAsia="Times New Roman" w:hAnsi="Times New Roman" w:cs="Times New Roman"/>
          <w:sz w:val="24"/>
          <w:szCs w:val="24"/>
          <w:lang w:eastAsia="ru-RU"/>
        </w:rPr>
        <w:t xml:space="preserve"> Синий блестящий FCF. </w:t>
      </w:r>
      <w:proofErr w:type="gramStart"/>
      <w:r w:rsidRPr="00B824E5">
        <w:rPr>
          <w:rFonts w:ascii="Times New Roman" w:eastAsia="Times New Roman" w:hAnsi="Times New Roman" w:cs="Times New Roman"/>
          <w:sz w:val="24"/>
          <w:szCs w:val="24"/>
          <w:lang w:eastAsia="ru-RU"/>
        </w:rPr>
        <w:t>Запрещен</w:t>
      </w:r>
      <w:proofErr w:type="gramEnd"/>
      <w:r w:rsidRPr="00B824E5">
        <w:rPr>
          <w:rFonts w:ascii="Times New Roman" w:eastAsia="Times New Roman" w:hAnsi="Times New Roman" w:cs="Times New Roman"/>
          <w:sz w:val="24"/>
          <w:szCs w:val="24"/>
          <w:lang w:eastAsia="ru-RU"/>
        </w:rPr>
        <w:t xml:space="preserve"> в ряде стран.</w:t>
      </w:r>
      <w:r w:rsidRPr="00B824E5">
        <w:rPr>
          <w:rFonts w:ascii="Times New Roman" w:eastAsia="Times New Roman" w:hAnsi="Times New Roman" w:cs="Times New Roman"/>
          <w:sz w:val="24"/>
          <w:szCs w:val="24"/>
          <w:lang w:eastAsia="ru-RU"/>
        </w:rPr>
        <w:br/>
        <w:t>Е102, Е110, Е120, Е124.</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Канцерогены:</w:t>
      </w:r>
      <w:r w:rsidRPr="00B824E5">
        <w:rPr>
          <w:rFonts w:ascii="Times New Roman" w:eastAsia="Times New Roman" w:hAnsi="Times New Roman" w:cs="Times New Roman"/>
          <w:sz w:val="24"/>
          <w:szCs w:val="24"/>
          <w:lang w:eastAsia="ru-RU"/>
        </w:rPr>
        <w:t> Е103, Е105, Е110, Е121, Е123, Е125, Е126, Е130, Е131, Е142, Е152, Е153, Е210, Е211, Е21</w:t>
      </w:r>
      <w:bookmarkStart w:id="0" w:name="_GoBack"/>
      <w:bookmarkEnd w:id="0"/>
      <w:r w:rsidRPr="00B824E5">
        <w:rPr>
          <w:rFonts w:ascii="Times New Roman" w:eastAsia="Times New Roman" w:hAnsi="Times New Roman" w:cs="Times New Roman"/>
          <w:sz w:val="24"/>
          <w:szCs w:val="24"/>
          <w:lang w:eastAsia="ru-RU"/>
        </w:rPr>
        <w:t>3 - Е217, Е231, Е232, Е240, Е251, Е252, Е321, ЕЗЗО, Е431, Е447, Е900, Е905, Е907, Е952, Аспартам.</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 xml:space="preserve">Мутагенные и </w:t>
      </w:r>
      <w:proofErr w:type="spellStart"/>
      <w:r w:rsidRPr="00B824E5">
        <w:rPr>
          <w:rFonts w:ascii="Times New Roman" w:eastAsia="Times New Roman" w:hAnsi="Times New Roman" w:cs="Times New Roman"/>
          <w:b/>
          <w:bCs/>
          <w:sz w:val="24"/>
          <w:szCs w:val="24"/>
          <w:bdr w:val="none" w:sz="0" w:space="0" w:color="auto" w:frame="1"/>
          <w:lang w:eastAsia="ru-RU"/>
        </w:rPr>
        <w:t>генотоксичные</w:t>
      </w:r>
      <w:proofErr w:type="spellEnd"/>
      <w:r w:rsidRPr="00B824E5">
        <w:rPr>
          <w:rFonts w:ascii="Times New Roman" w:eastAsia="Times New Roman" w:hAnsi="Times New Roman" w:cs="Times New Roman"/>
          <w:sz w:val="24"/>
          <w:szCs w:val="24"/>
          <w:lang w:eastAsia="ru-RU"/>
        </w:rPr>
        <w:t>: Е104, Е124, Е128, Е230 - Е233, Аспартам.</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Аллергены:</w:t>
      </w:r>
      <w:r w:rsidRPr="00B824E5">
        <w:rPr>
          <w:rFonts w:ascii="Times New Roman" w:eastAsia="Times New Roman" w:hAnsi="Times New Roman" w:cs="Times New Roman"/>
          <w:sz w:val="24"/>
          <w:szCs w:val="24"/>
          <w:lang w:eastAsia="ru-RU"/>
        </w:rPr>
        <w:t> Е131, Е132, Е160Ь, Е210, Е214, Е217, Е230, Е231, Е232, Е239, Е311-Е313, Аспартам.</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Нежелательно астматикам</w:t>
      </w:r>
      <w:r w:rsidRPr="00B824E5">
        <w:rPr>
          <w:rFonts w:ascii="Times New Roman" w:eastAsia="Times New Roman" w:hAnsi="Times New Roman" w:cs="Times New Roman"/>
          <w:sz w:val="24"/>
          <w:szCs w:val="24"/>
          <w:lang w:eastAsia="ru-RU"/>
        </w:rPr>
        <w:t>: Е102, Е107, Е122 - Е124, Е155, Е211 - Е214, Е217.Е221-Е227.</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Нежелательно людям, чувствительным к аспирину</w:t>
      </w:r>
      <w:r w:rsidRPr="00B824E5">
        <w:rPr>
          <w:rFonts w:ascii="Times New Roman" w:eastAsia="Times New Roman" w:hAnsi="Times New Roman" w:cs="Times New Roman"/>
          <w:sz w:val="24"/>
          <w:szCs w:val="24"/>
          <w:lang w:eastAsia="ru-RU"/>
        </w:rPr>
        <w:t>: Е107, Е110, Е122 -Е124, Е155, Е214, Е217.</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Влияют на печень и почки</w:t>
      </w:r>
      <w:r w:rsidRPr="00B824E5">
        <w:rPr>
          <w:rFonts w:ascii="Times New Roman" w:eastAsia="Times New Roman" w:hAnsi="Times New Roman" w:cs="Times New Roman"/>
          <w:sz w:val="24"/>
          <w:szCs w:val="24"/>
          <w:lang w:eastAsia="ru-RU"/>
        </w:rPr>
        <w:t>: Е171-Е173, Е220, Е302, Е320-Е322, Е510, Е518.</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Нарушение функции щитовидной железы</w:t>
      </w:r>
      <w:r w:rsidRPr="00B824E5">
        <w:rPr>
          <w:rFonts w:ascii="Times New Roman" w:eastAsia="Times New Roman" w:hAnsi="Times New Roman" w:cs="Times New Roman"/>
          <w:sz w:val="24"/>
          <w:szCs w:val="24"/>
          <w:lang w:eastAsia="ru-RU"/>
        </w:rPr>
        <w:t>: Е127.</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Приводят к заболеваниям кожи</w:t>
      </w:r>
      <w:r w:rsidRPr="00B824E5">
        <w:rPr>
          <w:rFonts w:ascii="Times New Roman" w:eastAsia="Times New Roman" w:hAnsi="Times New Roman" w:cs="Times New Roman"/>
          <w:sz w:val="24"/>
          <w:szCs w:val="24"/>
          <w:lang w:eastAsia="ru-RU"/>
        </w:rPr>
        <w:t>: Е230 - Е233.</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Раздражение кишечника</w:t>
      </w:r>
      <w:r w:rsidRPr="00B824E5">
        <w:rPr>
          <w:rFonts w:ascii="Times New Roman" w:eastAsia="Times New Roman" w:hAnsi="Times New Roman" w:cs="Times New Roman"/>
          <w:sz w:val="24"/>
          <w:szCs w:val="24"/>
          <w:lang w:eastAsia="ru-RU"/>
        </w:rPr>
        <w:t>: Е220 - Е224.</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Расстройство пищеварения</w:t>
      </w:r>
      <w:r w:rsidRPr="00B824E5">
        <w:rPr>
          <w:rFonts w:ascii="Times New Roman" w:eastAsia="Times New Roman" w:hAnsi="Times New Roman" w:cs="Times New Roman"/>
          <w:sz w:val="24"/>
          <w:szCs w:val="24"/>
          <w:lang w:eastAsia="ru-RU"/>
        </w:rPr>
        <w:t>: Е338 - Е341, Е407, Е450, Е461, Е463, Е465, Е466.</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Неправильное развитие плода</w:t>
      </w:r>
      <w:r w:rsidRPr="00B824E5">
        <w:rPr>
          <w:rFonts w:ascii="Times New Roman" w:eastAsia="Times New Roman" w:hAnsi="Times New Roman" w:cs="Times New Roman"/>
          <w:sz w:val="24"/>
          <w:szCs w:val="24"/>
          <w:lang w:eastAsia="ru-RU"/>
        </w:rPr>
        <w:t>: Е233.</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Запрещено грудным, нежелательно маленьким детям</w:t>
      </w:r>
      <w:r w:rsidRPr="00B824E5">
        <w:rPr>
          <w:rFonts w:ascii="Times New Roman" w:eastAsia="Times New Roman" w:hAnsi="Times New Roman" w:cs="Times New Roman"/>
          <w:sz w:val="24"/>
          <w:szCs w:val="24"/>
          <w:lang w:eastAsia="ru-RU"/>
        </w:rPr>
        <w:t>: Е249, Е262, Е310-Е312, Е320, Е514, Е623, Е626 - Е635.</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Влияет на уровень холестерина в крови</w:t>
      </w:r>
      <w:r w:rsidRPr="00B824E5">
        <w:rPr>
          <w:rFonts w:ascii="Times New Roman" w:eastAsia="Times New Roman" w:hAnsi="Times New Roman" w:cs="Times New Roman"/>
          <w:sz w:val="24"/>
          <w:szCs w:val="24"/>
          <w:lang w:eastAsia="ru-RU"/>
        </w:rPr>
        <w:t>: Е320.</w:t>
      </w:r>
      <w:r w:rsidRPr="00B824E5">
        <w:rPr>
          <w:rFonts w:ascii="Times New Roman" w:eastAsia="Times New Roman" w:hAnsi="Times New Roman" w:cs="Times New Roman"/>
          <w:sz w:val="24"/>
          <w:szCs w:val="24"/>
          <w:lang w:eastAsia="ru-RU"/>
        </w:rPr>
        <w:br/>
      </w:r>
      <w:r w:rsidRPr="00B824E5">
        <w:rPr>
          <w:rFonts w:ascii="Times New Roman" w:eastAsia="Times New Roman" w:hAnsi="Times New Roman" w:cs="Times New Roman"/>
          <w:b/>
          <w:bCs/>
          <w:sz w:val="24"/>
          <w:szCs w:val="24"/>
          <w:bdr w:val="none" w:sz="0" w:space="0" w:color="auto" w:frame="1"/>
          <w:lang w:eastAsia="ru-RU"/>
        </w:rPr>
        <w:t>Разрушают витамины в организме</w:t>
      </w:r>
      <w:r w:rsidRPr="00B824E5">
        <w:rPr>
          <w:rFonts w:ascii="Times New Roman" w:eastAsia="Times New Roman" w:hAnsi="Times New Roman" w:cs="Times New Roman"/>
          <w:sz w:val="24"/>
          <w:szCs w:val="24"/>
          <w:lang w:eastAsia="ru-RU"/>
        </w:rPr>
        <w:t>: В</w:t>
      </w:r>
      <w:proofErr w:type="gramStart"/>
      <w:r w:rsidRPr="00B824E5">
        <w:rPr>
          <w:rFonts w:ascii="Times New Roman" w:eastAsia="Times New Roman" w:hAnsi="Times New Roman" w:cs="Times New Roman"/>
          <w:sz w:val="24"/>
          <w:szCs w:val="24"/>
          <w:lang w:eastAsia="ru-RU"/>
        </w:rPr>
        <w:t>1</w:t>
      </w:r>
      <w:proofErr w:type="gramEnd"/>
      <w:r w:rsidRPr="00B824E5">
        <w:rPr>
          <w:rFonts w:ascii="Times New Roman" w:eastAsia="Times New Roman" w:hAnsi="Times New Roman" w:cs="Times New Roman"/>
          <w:sz w:val="24"/>
          <w:szCs w:val="24"/>
          <w:lang w:eastAsia="ru-RU"/>
        </w:rPr>
        <w:t xml:space="preserve"> - Е220, В12 - Е222 - Е227, D -Е320.Е-Е925</w:t>
      </w:r>
      <w:r w:rsidRPr="00B824E5">
        <w:rPr>
          <w:rFonts w:ascii="Times New Roman" w:eastAsia="Times New Roman" w:hAnsi="Times New Roman" w:cs="Times New Roman"/>
          <w:b/>
          <w:bCs/>
          <w:sz w:val="24"/>
          <w:szCs w:val="24"/>
          <w:bdr w:val="none" w:sz="0" w:space="0" w:color="auto" w:frame="1"/>
          <w:lang w:eastAsia="ru-RU"/>
        </w:rPr>
        <w:t> </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Запрещенные Е-добавки</w:t>
      </w:r>
    </w:p>
    <w:p w:rsidR="00D8530F" w:rsidRPr="00B824E5" w:rsidRDefault="00D8530F" w:rsidP="00B824E5">
      <w:pPr>
        <w:shd w:val="clear" w:color="auto" w:fill="FFFFFF"/>
        <w:spacing w:after="240" w:line="240" w:lineRule="auto"/>
        <w:ind w:left="-142" w:firstLine="142"/>
        <w:jc w:val="both"/>
        <w:textAlignment w:val="baseline"/>
        <w:rPr>
          <w:rFonts w:ascii="Times New Roman" w:eastAsia="Times New Roman" w:hAnsi="Times New Roman" w:cs="Times New Roman"/>
          <w:sz w:val="24"/>
          <w:szCs w:val="24"/>
          <w:lang w:eastAsia="ru-RU"/>
        </w:rPr>
      </w:pPr>
      <w:proofErr w:type="gramStart"/>
      <w:r w:rsidRPr="00B824E5">
        <w:rPr>
          <w:rFonts w:ascii="Times New Roman" w:eastAsia="Times New Roman" w:hAnsi="Times New Roman" w:cs="Times New Roman"/>
          <w:sz w:val="24"/>
          <w:szCs w:val="24"/>
          <w:lang w:eastAsia="ru-RU"/>
        </w:rPr>
        <w:t>Е103, Е107, Е125, Е127, Е128, Е213-219, Е140, Е153-155, Е166, E173–175, E180, E182, E209, E213–219, E225–228, E230–233, E237, E238, Е240, E241, E252, E253, E264, E281–283, E302, E303, E305, E308–314, E317, E318, E323–325, E328, E329, E343–345, E349, E350–352, E355–357, E359, E365–368, E370, E375, E381, E384, E387–390, E399, E403, E408, E409, E418, E419, E429–436, E441–444, E446, E462, E463, E465, E467, E474, E476–480, E482–489</w:t>
      </w:r>
      <w:proofErr w:type="gramEnd"/>
      <w:r w:rsidRPr="00B824E5">
        <w:rPr>
          <w:rFonts w:ascii="Times New Roman" w:eastAsia="Times New Roman" w:hAnsi="Times New Roman" w:cs="Times New Roman"/>
          <w:sz w:val="24"/>
          <w:szCs w:val="24"/>
          <w:lang w:eastAsia="ru-RU"/>
        </w:rPr>
        <w:t>, E491–496, E505, E512, E519–523, E535, E537, E538, E541, E542, E550, E552, E554–557, E559, E560, E574, E576, E577, E579, E580, E622–625, E628, E629, E632–635, E640, E641, E906, E908–911, E913, E916–919, E922–926, E929, E942–946, E957, E959, E1000, E1001, E1105, E1503, E1521.</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Уважаемые родители!</w:t>
      </w:r>
    </w:p>
    <w:p w:rsidR="00D8530F" w:rsidRPr="00B824E5" w:rsidRDefault="00D8530F" w:rsidP="00B824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24E5">
        <w:rPr>
          <w:rFonts w:ascii="Times New Roman" w:eastAsia="Times New Roman" w:hAnsi="Times New Roman" w:cs="Times New Roman"/>
          <w:b/>
          <w:bCs/>
          <w:sz w:val="24"/>
          <w:szCs w:val="24"/>
          <w:bdr w:val="none" w:sz="0" w:space="0" w:color="auto" w:frame="1"/>
          <w:lang w:eastAsia="ru-RU"/>
        </w:rPr>
        <w:t xml:space="preserve">Надеемся, что наши рекомендации помогут вам организовать правильное питание ваших детей. Сбалансированный рацион питания, богатый всеми необходимыми веществами, непременно обеспечит заряд энергии и крепкое здоровье. При правильном питании Вы очень скоро заметите, что ребенок </w:t>
      </w:r>
      <w:proofErr w:type="spellStart"/>
      <w:r w:rsidRPr="00B824E5">
        <w:rPr>
          <w:rFonts w:ascii="Times New Roman" w:eastAsia="Times New Roman" w:hAnsi="Times New Roman" w:cs="Times New Roman"/>
          <w:b/>
          <w:bCs/>
          <w:sz w:val="24"/>
          <w:szCs w:val="24"/>
          <w:bdr w:val="none" w:sz="0" w:space="0" w:color="auto" w:frame="1"/>
          <w:lang w:eastAsia="ru-RU"/>
        </w:rPr>
        <w:t>сталчаще</w:t>
      </w:r>
      <w:proofErr w:type="spellEnd"/>
      <w:r w:rsidRPr="00B824E5">
        <w:rPr>
          <w:rFonts w:ascii="Times New Roman" w:eastAsia="Times New Roman" w:hAnsi="Times New Roman" w:cs="Times New Roman"/>
          <w:b/>
          <w:bCs/>
          <w:sz w:val="24"/>
          <w:szCs w:val="24"/>
          <w:bdr w:val="none" w:sz="0" w:space="0" w:color="auto" w:frame="1"/>
          <w:lang w:eastAsia="ru-RU"/>
        </w:rPr>
        <w:t xml:space="preserve"> радовать вас хорошим настроением, здоровым цветом лица и успехами в школе.</w:t>
      </w:r>
    </w:p>
    <w:p w:rsidR="00BE3CB4" w:rsidRPr="00B824E5" w:rsidRDefault="00BE3CB4" w:rsidP="00B824E5">
      <w:pPr>
        <w:jc w:val="both"/>
        <w:rPr>
          <w:rFonts w:ascii="Times New Roman" w:hAnsi="Times New Roman" w:cs="Times New Roman"/>
          <w:sz w:val="24"/>
          <w:szCs w:val="24"/>
        </w:rPr>
      </w:pPr>
    </w:p>
    <w:sectPr w:rsidR="00BE3CB4" w:rsidRPr="00B824E5" w:rsidSect="00B824E5">
      <w:pgSz w:w="11906" w:h="16838"/>
      <w:pgMar w:top="1134" w:right="991"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96747"/>
    <w:multiLevelType w:val="multilevel"/>
    <w:tmpl w:val="D4A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E6324"/>
    <w:multiLevelType w:val="multilevel"/>
    <w:tmpl w:val="6C2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4A"/>
    <w:rsid w:val="00B824E5"/>
    <w:rsid w:val="00BE3CB4"/>
    <w:rsid w:val="00C42D4A"/>
    <w:rsid w:val="00D8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3283</Words>
  <Characters>18714</Characters>
  <Application>Microsoft Office Word</Application>
  <DocSecurity>0</DocSecurity>
  <Lines>155</Lines>
  <Paragraphs>43</Paragraphs>
  <ScaleCrop>false</ScaleCrop>
  <Company>SPecialiST RePack</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Моисеева</dc:creator>
  <cp:keywords/>
  <dc:description/>
  <cp:lastModifiedBy>школа</cp:lastModifiedBy>
  <cp:revision>4</cp:revision>
  <dcterms:created xsi:type="dcterms:W3CDTF">2018-12-02T17:59:00Z</dcterms:created>
  <dcterms:modified xsi:type="dcterms:W3CDTF">2018-12-05T08:24:00Z</dcterms:modified>
</cp:coreProperties>
</file>